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925BE1" w:rsidRDefault="00925BE1">
      <w:pPr>
        <w:jc w:val="center"/>
        <w:rPr>
          <w:sz w:val="28"/>
        </w:rPr>
      </w:pPr>
    </w:p>
    <w:p w14:paraId="02000000" w14:textId="77777777" w:rsidR="00925BE1" w:rsidRDefault="00530091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925BE1" w:rsidRDefault="00925BE1">
      <w:pPr>
        <w:ind w:left="4253"/>
        <w:jc w:val="both"/>
        <w:rPr>
          <w:sz w:val="28"/>
        </w:rPr>
      </w:pPr>
    </w:p>
    <w:p w14:paraId="04000000" w14:textId="311D6EB2" w:rsidR="00925BE1" w:rsidRDefault="007D3A37" w:rsidP="00530091">
      <w:pPr>
        <w:ind w:left="4956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</w:t>
      </w:r>
      <w:r w:rsidR="00530091">
        <w:rPr>
          <w:sz w:val="28"/>
        </w:rPr>
        <w:t xml:space="preserve">Начальника Департамента </w:t>
      </w:r>
      <w:r w:rsidR="00530091">
        <w:rPr>
          <w:sz w:val="28"/>
        </w:rPr>
        <w:br/>
        <w:t>Росгидромета по СЗФО</w:t>
      </w:r>
    </w:p>
    <w:p w14:paraId="05000000" w14:textId="77777777" w:rsidR="00925BE1" w:rsidRDefault="00925BE1">
      <w:pPr>
        <w:ind w:left="4253"/>
        <w:jc w:val="center"/>
        <w:rPr>
          <w:sz w:val="28"/>
        </w:rPr>
      </w:pPr>
    </w:p>
    <w:p w14:paraId="06000000" w14:textId="77777777" w:rsidR="00925BE1" w:rsidRDefault="00530091" w:rsidP="00530091">
      <w:pPr>
        <w:ind w:left="4253" w:firstLine="703"/>
        <w:jc w:val="center"/>
        <w:rPr>
          <w:sz w:val="28"/>
        </w:rPr>
      </w:pPr>
      <w:r>
        <w:rPr>
          <w:sz w:val="28"/>
        </w:rPr>
        <w:t>________________О.В. Подольская</w:t>
      </w:r>
    </w:p>
    <w:p w14:paraId="07000000" w14:textId="77777777" w:rsidR="00925BE1" w:rsidRDefault="00925BE1">
      <w:pPr>
        <w:ind w:left="4253"/>
        <w:jc w:val="both"/>
        <w:rPr>
          <w:sz w:val="28"/>
        </w:rPr>
      </w:pPr>
    </w:p>
    <w:p w14:paraId="08000000" w14:textId="43314811" w:rsidR="00925BE1" w:rsidRPr="00530091" w:rsidRDefault="006B6976" w:rsidP="00530091">
      <w:pPr>
        <w:spacing w:line="360" w:lineRule="auto"/>
        <w:ind w:left="4956"/>
        <w:jc w:val="both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« 02</w:t>
      </w:r>
      <w:proofErr w:type="gramEnd"/>
      <w:r w:rsidR="00530091" w:rsidRPr="00530091">
        <w:rPr>
          <w:color w:val="000000" w:themeColor="text1"/>
          <w:sz w:val="28"/>
        </w:rPr>
        <w:t>»  февраля</w:t>
      </w:r>
      <w:r w:rsidR="00530091">
        <w:rPr>
          <w:color w:val="000000" w:themeColor="text1"/>
          <w:sz w:val="28"/>
        </w:rPr>
        <w:t xml:space="preserve"> 2018</w:t>
      </w:r>
      <w:r w:rsidR="00530091" w:rsidRPr="00530091">
        <w:rPr>
          <w:color w:val="000000" w:themeColor="text1"/>
          <w:sz w:val="28"/>
        </w:rPr>
        <w:t xml:space="preserve"> года</w:t>
      </w:r>
    </w:p>
    <w:p w14:paraId="09000000" w14:textId="77777777" w:rsidR="00925BE1" w:rsidRDefault="00925BE1">
      <w:pPr>
        <w:jc w:val="center"/>
        <w:rPr>
          <w:sz w:val="28"/>
          <w:shd w:val="clear" w:color="auto" w:fill="FFC38B"/>
        </w:rPr>
      </w:pPr>
      <w:bookmarkStart w:id="0" w:name="_GoBack"/>
      <w:bookmarkEnd w:id="0"/>
    </w:p>
    <w:p w14:paraId="0A000000" w14:textId="77777777" w:rsidR="00925BE1" w:rsidRDefault="00925BE1">
      <w:pPr>
        <w:jc w:val="center"/>
        <w:rPr>
          <w:sz w:val="28"/>
        </w:rPr>
      </w:pPr>
    </w:p>
    <w:p w14:paraId="0B000000" w14:textId="77777777" w:rsidR="00925BE1" w:rsidRDefault="00925BE1">
      <w:pPr>
        <w:jc w:val="center"/>
        <w:rPr>
          <w:sz w:val="28"/>
        </w:rPr>
      </w:pPr>
    </w:p>
    <w:p w14:paraId="0C000000" w14:textId="6F496D6B" w:rsidR="00925BE1" w:rsidRDefault="00530091" w:rsidP="00530091">
      <w:pPr>
        <w:spacing w:line="276" w:lineRule="auto"/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Департаментом Федеральной службы по гидрометеорологии и </w:t>
      </w:r>
      <w:r w:rsidRPr="00530091">
        <w:rPr>
          <w:color w:val="000000" w:themeColor="text1"/>
          <w:sz w:val="28"/>
        </w:rPr>
        <w:t>мониторингу окружающей среды по Северо-Западному федеральному округу, 02.02.2018 в соответствии с планом-графиком, утвержденным приказом Федеральной</w:t>
      </w:r>
      <w:r>
        <w:rPr>
          <w:color w:val="000000" w:themeColor="text1"/>
          <w:sz w:val="28"/>
        </w:rPr>
        <w:t xml:space="preserve"> службы по Гидрометеорологии и мониторинга окружающей среды №39 от 08.02.2017, был</w:t>
      </w:r>
      <w:r w:rsidR="007D3A37"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 xml:space="preserve"> проведен</w:t>
      </w:r>
      <w:r w:rsidR="007D3A37"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 xml:space="preserve"> публичное мероприятие, где был представлен обзор по осуществлению контрольно-надзорной деятельности Департамента Росгидромета по СЗФО за IV кв. 2017г., с обсуждением проблемных вопросов</w:t>
      </w:r>
      <w:r w:rsidR="007D3A37">
        <w:rPr>
          <w:color w:val="000000" w:themeColor="text1"/>
          <w:sz w:val="28"/>
        </w:rPr>
        <w:t xml:space="preserve"> и</w:t>
      </w:r>
      <w:r>
        <w:rPr>
          <w:color w:val="000000" w:themeColor="text1"/>
          <w:sz w:val="28"/>
        </w:rPr>
        <w:t xml:space="preserve"> изменения законодательства.</w:t>
      </w:r>
    </w:p>
    <w:p w14:paraId="555E734C" w14:textId="6EF798B4" w:rsidR="00530091" w:rsidRDefault="00530091" w:rsidP="00530091">
      <w:pPr>
        <w:spacing w:line="276" w:lineRule="auto"/>
        <w:ind w:firstLine="708"/>
        <w:jc w:val="both"/>
        <w:rPr>
          <w:color w:val="000000" w:themeColor="text1"/>
        </w:rPr>
      </w:pPr>
      <w:r w:rsidRPr="00530091">
        <w:rPr>
          <w:color w:val="000000" w:themeColor="text1"/>
          <w:sz w:val="28"/>
        </w:rPr>
        <w:t xml:space="preserve">В публичном обсуждении </w:t>
      </w:r>
      <w:r>
        <w:rPr>
          <w:color w:val="000000" w:themeColor="text1"/>
          <w:sz w:val="28"/>
        </w:rPr>
        <w:t>при</w:t>
      </w:r>
      <w:r w:rsidR="007D3A37"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яли участие</w:t>
      </w:r>
      <w:r w:rsidRPr="00530091">
        <w:rPr>
          <w:color w:val="000000" w:themeColor="text1"/>
          <w:sz w:val="28"/>
        </w:rPr>
        <w:t xml:space="preserve"> представители ФГБУ «Северо-Западное УГМC», Комитет по природопользованию, охране окружающей среды и обеспечению экологической безопасности Правительства Санкт-Петербурга, а также представители </w:t>
      </w:r>
      <w:hyperlink r:id="rId5" w:history="1">
        <w:r w:rsidRPr="00530091">
          <w:rPr>
            <w:color w:val="000000" w:themeColor="text1"/>
            <w:sz w:val="28"/>
          </w:rPr>
          <w:t>Федеральной службы по аккредитации.</w:t>
        </w:r>
        <w:r w:rsidRPr="00530091">
          <w:rPr>
            <w:color w:val="000000" w:themeColor="text1"/>
          </w:rPr>
          <w:t xml:space="preserve"> </w:t>
        </w:r>
      </w:hyperlink>
    </w:p>
    <w:p w14:paraId="14000000" w14:textId="2379FAC9" w:rsidR="00925BE1" w:rsidRDefault="00530091" w:rsidP="00530091">
      <w:pPr>
        <w:spacing w:line="276" w:lineRule="auto"/>
        <w:ind w:firstLine="708"/>
        <w:jc w:val="both"/>
        <w:rPr>
          <w:b/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Слушание организовано с целью реализации мероприятий, направленных на реформирование контрольной и надзорной деятельности Департамента. Основная задача </w:t>
      </w:r>
      <w:r>
        <w:rPr>
          <w:color w:val="000000" w:themeColor="text1"/>
          <w:sz w:val="28"/>
        </w:rPr>
        <w:t>публичного мероприятия</w:t>
      </w:r>
      <w:r>
        <w:rPr>
          <w:color w:val="000000" w:themeColor="text1"/>
          <w:sz w:val="28"/>
          <w:highlight w:val="white"/>
        </w:rPr>
        <w:t xml:space="preserve"> – проинформировать присутствующих о результатах контрольно-надзорной деятельности, основных направлениях развития. </w:t>
      </w:r>
    </w:p>
    <w:p w14:paraId="15000000" w14:textId="2BAA34E4" w:rsidR="00925BE1" w:rsidRPr="00530091" w:rsidRDefault="00530091" w:rsidP="00530091">
      <w:pPr>
        <w:spacing w:line="276" w:lineRule="auto"/>
        <w:ind w:firstLine="708"/>
        <w:jc w:val="both"/>
        <w:rPr>
          <w:color w:val="000000" w:themeColor="text1"/>
          <w:sz w:val="28"/>
        </w:rPr>
      </w:pPr>
      <w:r w:rsidRPr="00530091">
        <w:rPr>
          <w:color w:val="000000" w:themeColor="text1"/>
          <w:sz w:val="28"/>
        </w:rPr>
        <w:t xml:space="preserve">В </w:t>
      </w:r>
      <w:r>
        <w:rPr>
          <w:color w:val="000000" w:themeColor="text1"/>
          <w:sz w:val="28"/>
        </w:rPr>
        <w:t xml:space="preserve">ходе обсуждения были рассмотрены вопросы об </w:t>
      </w:r>
      <w:r w:rsidRPr="00530091">
        <w:rPr>
          <w:color w:val="000000" w:themeColor="text1"/>
          <w:sz w:val="28"/>
        </w:rPr>
        <w:t>порядке</w:t>
      </w:r>
      <w:r>
        <w:rPr>
          <w:color w:val="000000" w:themeColor="text1"/>
          <w:sz w:val="28"/>
        </w:rPr>
        <w:t>, сроках</w:t>
      </w:r>
      <w:r w:rsidRPr="00530091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передачи</w:t>
      </w:r>
      <w:r w:rsidRPr="00530091">
        <w:rPr>
          <w:color w:val="000000" w:themeColor="text1"/>
          <w:sz w:val="28"/>
        </w:rPr>
        <w:t xml:space="preserve"> полученной в ходе осуществления лицензируемого вида деятельности информации о состоянии окружающей среды, ее загрязнении, </w:t>
      </w:r>
      <w:r>
        <w:rPr>
          <w:color w:val="000000" w:themeColor="text1"/>
          <w:sz w:val="28"/>
        </w:rPr>
        <w:t>которую лицензиат обязан</w:t>
      </w:r>
      <w:r w:rsidRPr="00530091">
        <w:rPr>
          <w:color w:val="000000" w:themeColor="text1"/>
          <w:sz w:val="28"/>
        </w:rPr>
        <w:t xml:space="preserve"> предоставлять в федеральный орган исполнительной власти в области гидрометеорологии и смежных с ней областях.</w:t>
      </w:r>
    </w:p>
    <w:p w14:paraId="16000000" w14:textId="77777777" w:rsidR="00925BE1" w:rsidRDefault="00925BE1">
      <w:pPr>
        <w:widowControl/>
        <w:spacing w:line="360" w:lineRule="auto"/>
        <w:ind w:left="720"/>
        <w:jc w:val="both"/>
        <w:rPr>
          <w:sz w:val="28"/>
        </w:rPr>
      </w:pPr>
    </w:p>
    <w:p w14:paraId="17000000" w14:textId="77777777" w:rsidR="00925BE1" w:rsidRDefault="00925BE1">
      <w:pPr>
        <w:widowControl/>
        <w:spacing w:line="360" w:lineRule="auto"/>
        <w:ind w:left="720"/>
        <w:jc w:val="both"/>
        <w:rPr>
          <w:sz w:val="28"/>
        </w:rPr>
      </w:pPr>
    </w:p>
    <w:sectPr w:rsidR="00925BE1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7FB"/>
    <w:multiLevelType w:val="multilevel"/>
    <w:tmpl w:val="89D8B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BE1"/>
    <w:rsid w:val="00530091"/>
    <w:rsid w:val="006B6976"/>
    <w:rsid w:val="007D3A37"/>
    <w:rsid w:val="0092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FD1D6-C3CC-478A-9608-6DBAF966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4">
    <w:name w:val="Строгий1"/>
    <w:basedOn w:val="13"/>
    <w:link w:val="a4"/>
    <w:rPr>
      <w:b/>
    </w:rPr>
  </w:style>
  <w:style w:type="character" w:styleId="a4">
    <w:name w:val="Strong"/>
    <w:basedOn w:val="a0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endnote text"/>
    <w:basedOn w:val="a"/>
    <w:link w:val="ad"/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paragraph" w:styleId="ae">
    <w:name w:val="Subtitle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sa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4</cp:revision>
  <cp:lastPrinted>2018-11-09T12:11:00Z</cp:lastPrinted>
  <dcterms:created xsi:type="dcterms:W3CDTF">2018-11-08T12:02:00Z</dcterms:created>
  <dcterms:modified xsi:type="dcterms:W3CDTF">2018-12-11T07:45:00Z</dcterms:modified>
</cp:coreProperties>
</file>